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4C" w:rsidRDefault="009C2234">
      <w:pPr>
        <w:spacing w:after="0" w:line="259" w:lineRule="auto"/>
        <w:ind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36322</wp:posOffset>
                </wp:positionH>
                <wp:positionV relativeFrom="paragraph">
                  <wp:posOffset>112238</wp:posOffset>
                </wp:positionV>
                <wp:extent cx="6264022" cy="1066927"/>
                <wp:effectExtent l="0" t="0" r="0" b="0"/>
                <wp:wrapNone/>
                <wp:docPr id="13504" name="Group 1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Shape 306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04" style="width:493.23pt;height:84.01pt;position:absolute;z-index:-2147483351;mso-position-horizontal-relative:text;mso-position-horizontal:absolute;margin-left:2.86pt;mso-position-vertical-relative:text;margin-top:8.83765pt;" coordsize="62640,10669">
                <v:shape id="Picture 303" style="position:absolute;width:9540;height:10669;left:0;top:0;" filled="f">
                  <v:imagedata r:id="rId9"/>
                </v:shape>
                <v:shape id="Shape 306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75"/>
        </w:rPr>
        <w:t>DZIENNIK URZĘDOWY</w:t>
      </w:r>
    </w:p>
    <w:p w:rsidR="00B6144C" w:rsidRDefault="009C2234">
      <w:pPr>
        <w:spacing w:after="665" w:line="259" w:lineRule="auto"/>
        <w:ind w:left="2864" w:firstLine="0"/>
        <w:jc w:val="left"/>
      </w:pPr>
      <w:r>
        <w:rPr>
          <w:sz w:val="42"/>
        </w:rPr>
        <w:t>WOJEWÓDZTWA PODLASKIEGO</w:t>
      </w:r>
    </w:p>
    <w:p w:rsidR="00B6144C" w:rsidRDefault="009C2234">
      <w:pPr>
        <w:spacing w:after="219" w:line="259" w:lineRule="auto"/>
        <w:ind w:left="10" w:right="33" w:hanging="10"/>
        <w:jc w:val="center"/>
      </w:pPr>
      <w:r>
        <w:rPr>
          <w:sz w:val="28"/>
        </w:rPr>
        <w:t>Białystok, dnia 28 lutego 2022 r.</w:t>
      </w:r>
    </w:p>
    <w:p w:rsidR="00B6144C" w:rsidRDefault="009C2234">
      <w:pPr>
        <w:spacing w:after="219" w:line="259" w:lineRule="auto"/>
        <w:ind w:left="10" w:right="135" w:hanging="10"/>
        <w:jc w:val="center"/>
      </w:pPr>
      <w:r>
        <w:rPr>
          <w:sz w:val="28"/>
        </w:rPr>
        <w:t>Poz. 882</w:t>
      </w:r>
    </w:p>
    <w:p w:rsidR="00B6144C" w:rsidRDefault="009C2234">
      <w:pPr>
        <w:spacing w:after="0" w:line="259" w:lineRule="auto"/>
        <w:ind w:right="14" w:firstLine="0"/>
        <w:jc w:val="center"/>
      </w:pPr>
      <w:r>
        <w:rPr>
          <w:b/>
        </w:rPr>
        <w:t xml:space="preserve">  </w:t>
      </w:r>
    </w:p>
    <w:p w:rsidR="00B6144C" w:rsidRDefault="009C2234">
      <w:pPr>
        <w:spacing w:after="0" w:line="259" w:lineRule="auto"/>
        <w:ind w:left="10" w:right="120" w:hanging="10"/>
        <w:jc w:val="center"/>
      </w:pPr>
      <w:r>
        <w:rPr>
          <w:b/>
        </w:rPr>
        <w:t>UCHWAŁA NR XXXIV/427/2022</w:t>
      </w:r>
      <w:r>
        <w:t xml:space="preserve"> </w:t>
      </w:r>
    </w:p>
    <w:p w:rsidR="00B6144C" w:rsidRDefault="009C2234">
      <w:pPr>
        <w:spacing w:after="259" w:line="259" w:lineRule="auto"/>
        <w:ind w:left="10" w:right="121" w:hanging="10"/>
        <w:jc w:val="center"/>
      </w:pPr>
      <w:r>
        <w:rPr>
          <w:b/>
        </w:rPr>
        <w:t>RADY MIEJSKIEJ W SUPRAŚLU</w:t>
      </w:r>
      <w:r>
        <w:t xml:space="preserve"> </w:t>
      </w:r>
    </w:p>
    <w:p w:rsidR="00B6144C" w:rsidRDefault="009C2234">
      <w:pPr>
        <w:spacing w:after="260" w:line="259" w:lineRule="auto"/>
        <w:ind w:right="119" w:firstLine="0"/>
        <w:jc w:val="center"/>
      </w:pPr>
      <w:r>
        <w:t xml:space="preserve">z dnia 24 lutego 2022 r. </w:t>
      </w:r>
    </w:p>
    <w:p w:rsidR="005F4A2F" w:rsidRDefault="005F4A2F">
      <w:pPr>
        <w:spacing w:after="0" w:line="265" w:lineRule="auto"/>
        <w:ind w:left="10" w:right="123" w:hanging="10"/>
        <w:jc w:val="center"/>
        <w:rPr>
          <w:b/>
        </w:rPr>
      </w:pPr>
    </w:p>
    <w:p w:rsidR="00B6144C" w:rsidRDefault="009C2234">
      <w:pPr>
        <w:spacing w:after="0" w:line="265" w:lineRule="auto"/>
        <w:ind w:left="10" w:right="123" w:hanging="10"/>
        <w:jc w:val="center"/>
      </w:pPr>
      <w:r>
        <w:rPr>
          <w:b/>
        </w:rPr>
        <w:t>Rozdział 3.</w:t>
      </w:r>
      <w:r>
        <w:t xml:space="preserve"> </w:t>
      </w:r>
    </w:p>
    <w:p w:rsidR="00B6144C" w:rsidRDefault="009C2234">
      <w:pPr>
        <w:spacing w:after="93" w:line="265" w:lineRule="auto"/>
        <w:ind w:left="10" w:right="123" w:hanging="10"/>
        <w:jc w:val="center"/>
      </w:pPr>
      <w:r>
        <w:rPr>
          <w:b/>
        </w:rPr>
        <w:t>Warunki przyjmowania dzieci do żłobków wchodzących w skład Zespołu</w:t>
      </w:r>
      <w:r>
        <w:t xml:space="preserve"> </w:t>
      </w:r>
    </w:p>
    <w:p w:rsidR="00B6144C" w:rsidRDefault="009C2234">
      <w:pPr>
        <w:ind w:left="-15" w:right="111"/>
      </w:pPr>
      <w:r>
        <w:rPr>
          <w:b/>
        </w:rPr>
        <w:t xml:space="preserve">§ 5. </w:t>
      </w:r>
      <w:r>
        <w:t xml:space="preserve">1. </w:t>
      </w:r>
      <w:r>
        <w:t>Do żłobków wchodzących w</w:t>
      </w:r>
      <w:r>
        <w:t xml:space="preserve"> </w:t>
      </w:r>
      <w:r>
        <w:t xml:space="preserve">skład Zespołu przyjmuje się dzieci po przeprowadzeniu postępowania </w:t>
      </w:r>
      <w:r>
        <w:t>rekrutacyjnego na kolejny rok szkolny, na podstawie kom</w:t>
      </w:r>
      <w:r>
        <w:t>pletnego wniosku rodziców/opiekunów prawnych złożonego w</w:t>
      </w:r>
      <w:r>
        <w:t xml:space="preserve"> formie pisemnej, z </w:t>
      </w:r>
      <w:r>
        <w:t>zastrzeżeniem ust.</w:t>
      </w:r>
      <w:r>
        <w:t xml:space="preserve"> 8. </w:t>
      </w:r>
    </w:p>
    <w:p w:rsidR="00B6144C" w:rsidRDefault="009C2234">
      <w:pPr>
        <w:ind w:left="-15" w:right="111"/>
      </w:pPr>
      <w:r>
        <w:t xml:space="preserve">2. </w:t>
      </w:r>
      <w:r>
        <w:t>Do żłobków wchodzących w</w:t>
      </w:r>
      <w:r>
        <w:t xml:space="preserve"> </w:t>
      </w:r>
      <w:r>
        <w:t>skład Zespołu przyjmuje się dzieci zamieszkałe na terenie Gminy Supraśl, k</w:t>
      </w:r>
      <w:r>
        <w:t>tórych:</w:t>
      </w:r>
      <w:r>
        <w:t xml:space="preserve"> </w:t>
      </w:r>
    </w:p>
    <w:p w:rsidR="00B6144C" w:rsidRDefault="009C2234">
      <w:pPr>
        <w:numPr>
          <w:ilvl w:val="0"/>
          <w:numId w:val="7"/>
        </w:numPr>
        <w:ind w:right="111" w:hanging="228"/>
      </w:pPr>
      <w:r>
        <w:t>rodzice (opiekunowie prawni) zamieszkujący na</w:t>
      </w:r>
      <w:r>
        <w:t xml:space="preserve"> </w:t>
      </w:r>
      <w:r>
        <w:t>terenie Gminy Supraśl nie</w:t>
      </w:r>
      <w:r>
        <w:t xml:space="preserve"> </w:t>
      </w:r>
      <w:r>
        <w:t>wykazują w</w:t>
      </w:r>
      <w:r>
        <w:t xml:space="preserve"> rozliczeniu </w:t>
      </w:r>
      <w:r>
        <w:t>rocznym PIT innego miejsca przekazania podatku niż Gmina Supraśl oraz</w:t>
      </w:r>
      <w:r>
        <w:t xml:space="preserve"> </w:t>
      </w:r>
    </w:p>
    <w:p w:rsidR="00B6144C" w:rsidRDefault="009C2234">
      <w:pPr>
        <w:numPr>
          <w:ilvl w:val="0"/>
          <w:numId w:val="7"/>
        </w:numPr>
        <w:ind w:right="111" w:hanging="228"/>
      </w:pPr>
      <w:r>
        <w:t>rodzic (opiekun prawny) złoży pisemne oświadczenie o</w:t>
      </w:r>
      <w:r>
        <w:t xml:space="preserve"> </w:t>
      </w:r>
      <w:r>
        <w:t>odbyciu przez dziecko ubiega</w:t>
      </w:r>
      <w:r>
        <w:t>jące się o</w:t>
      </w:r>
      <w:r>
        <w:t xml:space="preserve"> miejsce w </w:t>
      </w:r>
      <w:r>
        <w:t>żłobku obowiązkowych szczepień ochronnych, określonych w</w:t>
      </w:r>
      <w:r>
        <w:t xml:space="preserve"> </w:t>
      </w:r>
      <w:r>
        <w:t xml:space="preserve">rozporządzeniu Ministra Zdrowia </w:t>
      </w:r>
      <w:r>
        <w:t xml:space="preserve">w </w:t>
      </w:r>
      <w:r>
        <w:t>sprawie obowiązkowych szczepień ochronnych (Dz.</w:t>
      </w:r>
      <w:r>
        <w:t xml:space="preserve"> U. z 2018 r. poz. 753 z </w:t>
      </w:r>
      <w:proofErr w:type="spellStart"/>
      <w:r>
        <w:t>późn</w:t>
      </w:r>
      <w:proofErr w:type="spellEnd"/>
      <w:r>
        <w:t xml:space="preserve">. zm.) lub oświadczenie </w:t>
      </w:r>
      <w:r>
        <w:t xml:space="preserve">o </w:t>
      </w:r>
      <w:r>
        <w:t>ich długotrwałym odroczeniu.</w:t>
      </w:r>
      <w:r>
        <w:t xml:space="preserve"> </w:t>
      </w:r>
    </w:p>
    <w:p w:rsidR="00B6144C" w:rsidRDefault="009C2234">
      <w:pPr>
        <w:numPr>
          <w:ilvl w:val="1"/>
          <w:numId w:val="7"/>
        </w:numPr>
        <w:ind w:right="111"/>
      </w:pPr>
      <w:r>
        <w:t>Wraz z wnios</w:t>
      </w:r>
      <w:r>
        <w:t xml:space="preserve">kiem o </w:t>
      </w:r>
      <w:r>
        <w:t>przyjęcie do żłobków wchodzących w</w:t>
      </w:r>
      <w:r>
        <w:t xml:space="preserve"> </w:t>
      </w:r>
      <w:r>
        <w:t>skład Zespołu rodzice/opiekunowie prawni przedkładają dokumenty potwierdzające spełnianie kryteriów, określonych w</w:t>
      </w:r>
      <w:r>
        <w:t xml:space="preserve"> ust. 2 pkt 1-2. </w:t>
      </w:r>
    </w:p>
    <w:p w:rsidR="00B6144C" w:rsidRDefault="009C2234">
      <w:pPr>
        <w:numPr>
          <w:ilvl w:val="1"/>
          <w:numId w:val="7"/>
        </w:numPr>
        <w:ind w:right="111"/>
      </w:pPr>
      <w:r>
        <w:t>W przypadku nieprzedłożenia dokumentów potwierdzających spełnianie kryteriów, o</w:t>
      </w:r>
      <w:r>
        <w:t xml:space="preserve"> </w:t>
      </w:r>
      <w:r>
        <w:t>kt</w:t>
      </w:r>
      <w:r>
        <w:t xml:space="preserve">órych mowa </w:t>
      </w:r>
      <w:r>
        <w:t xml:space="preserve">w ust. 2 pkt 1 i </w:t>
      </w:r>
      <w:r>
        <w:t>2 przyjmuje się, że dziecko, którego dotyczy wniosek, danego kryterium nie</w:t>
      </w:r>
      <w:r>
        <w:t xml:space="preserve"> </w:t>
      </w:r>
      <w:r>
        <w:t>spełnia.</w:t>
      </w:r>
      <w:r>
        <w:t xml:space="preserve"> </w:t>
      </w:r>
    </w:p>
    <w:p w:rsidR="00B6144C" w:rsidRDefault="009C2234">
      <w:pPr>
        <w:numPr>
          <w:ilvl w:val="1"/>
          <w:numId w:val="7"/>
        </w:numPr>
        <w:ind w:right="111"/>
      </w:pPr>
      <w:r>
        <w:t>Coroczne zapisy dzieci na wolne miejsca do żłobków wchodzących w</w:t>
      </w:r>
      <w:r>
        <w:t xml:space="preserve"> </w:t>
      </w:r>
      <w:r>
        <w:t xml:space="preserve">skład Zespołu prowadzone są </w:t>
      </w:r>
      <w:r>
        <w:t xml:space="preserve"> od 1 czerwca do 30 </w:t>
      </w:r>
      <w:r>
        <w:t>czerwca danego roku na rok szk</w:t>
      </w:r>
      <w:r>
        <w:t>olny rozpoczynający się od września tego roku,</w:t>
      </w:r>
      <w:r>
        <w:t xml:space="preserve"> z </w:t>
      </w:r>
      <w:r>
        <w:t>zastrzeżeniem ust.</w:t>
      </w:r>
      <w:r>
        <w:t xml:space="preserve"> 8. </w:t>
      </w:r>
    </w:p>
    <w:p w:rsidR="00B6144C" w:rsidRDefault="009C2234">
      <w:pPr>
        <w:numPr>
          <w:ilvl w:val="1"/>
          <w:numId w:val="7"/>
        </w:numPr>
        <w:ind w:right="111"/>
      </w:pPr>
      <w:r>
        <w:t>Zapisy dokonywane są na cały okres opieki żłobkowej. W</w:t>
      </w:r>
      <w:r>
        <w:t xml:space="preserve"> kolejnych latach szkolnych rodzice dziecka </w:t>
      </w:r>
      <w:r>
        <w:t>potwierdzają jedynie wolę dalszego korzystania z</w:t>
      </w:r>
      <w:r>
        <w:t xml:space="preserve"> </w:t>
      </w:r>
      <w:r>
        <w:t>usług żłobków wchodzących w</w:t>
      </w:r>
      <w:r>
        <w:t xml:space="preserve"> </w:t>
      </w:r>
      <w:r>
        <w:t>skład Zes</w:t>
      </w:r>
      <w:r>
        <w:t>połu.</w:t>
      </w:r>
      <w:r>
        <w:t xml:space="preserve"> </w:t>
      </w:r>
    </w:p>
    <w:p w:rsidR="00B6144C" w:rsidRDefault="009C2234">
      <w:pPr>
        <w:numPr>
          <w:ilvl w:val="1"/>
          <w:numId w:val="7"/>
        </w:numPr>
        <w:ind w:right="111"/>
      </w:pPr>
      <w:r>
        <w:t>Lista dzieci przyjętych do żłobków wchodzących w</w:t>
      </w:r>
      <w:r>
        <w:t xml:space="preserve"> </w:t>
      </w:r>
      <w:r>
        <w:t>skład Zespołu od 1</w:t>
      </w:r>
      <w:r>
        <w:t xml:space="preserve"> </w:t>
      </w:r>
      <w:r>
        <w:t>września danego roku kalendarzowego powinna zostać ogłoszona najpóźniej do 15</w:t>
      </w:r>
      <w:r>
        <w:t xml:space="preserve"> sierpnia danego roku, z </w:t>
      </w:r>
      <w:r>
        <w:t>zastrzeżeniem ust.</w:t>
      </w:r>
      <w:r>
        <w:t xml:space="preserve"> 8 </w:t>
      </w:r>
    </w:p>
    <w:p w:rsidR="00B6144C" w:rsidRDefault="009C2234">
      <w:pPr>
        <w:numPr>
          <w:ilvl w:val="1"/>
          <w:numId w:val="7"/>
        </w:numPr>
        <w:spacing w:after="0" w:line="259" w:lineRule="auto"/>
        <w:ind w:right="111"/>
      </w:pPr>
      <w:r>
        <w:t>Nabór dzieci na rok szkolny 2022/2023 do Żłobka Samorządowego w</w:t>
      </w:r>
      <w:r>
        <w:t xml:space="preserve"> </w:t>
      </w:r>
      <w:r>
        <w:t>Supraślu, wchodzącego w</w:t>
      </w:r>
      <w:r>
        <w:t xml:space="preserve"> </w:t>
      </w:r>
      <w:r>
        <w:t xml:space="preserve">skład </w:t>
      </w:r>
    </w:p>
    <w:p w:rsidR="00B6144C" w:rsidRDefault="009C2234">
      <w:pPr>
        <w:ind w:left="-15" w:right="111" w:firstLine="0"/>
      </w:pPr>
      <w:r>
        <w:t>Zes</w:t>
      </w:r>
      <w:r>
        <w:t xml:space="preserve">połu, rozpoczęty przed utworzeniem Zespołu, odbywa się na podstawie uchwały Nr XIII/193/2019 Rady </w:t>
      </w:r>
      <w:r>
        <w:t xml:space="preserve">Miejskiej w </w:t>
      </w:r>
      <w:r>
        <w:t>Supraślu z</w:t>
      </w:r>
      <w:r>
        <w:t xml:space="preserve"> dnia 5 grudnia 2019 r. w </w:t>
      </w:r>
      <w:r>
        <w:t>sprawie utwo</w:t>
      </w:r>
      <w:r>
        <w:t>rzenia Żłobka Samorządowego w</w:t>
      </w:r>
      <w:r>
        <w:t xml:space="preserve"> </w:t>
      </w:r>
      <w:r>
        <w:t xml:space="preserve">Supraślu oraz </w:t>
      </w:r>
      <w:r>
        <w:t xml:space="preserve">nadania statutu (Dz. Urz. Woj. </w:t>
      </w:r>
      <w:proofErr w:type="spellStart"/>
      <w:r>
        <w:t>Podl</w:t>
      </w:r>
      <w:proofErr w:type="spellEnd"/>
      <w:r>
        <w:t xml:space="preserve">. z 2020 r. poz. 6311 z </w:t>
      </w:r>
      <w:proofErr w:type="spellStart"/>
      <w:r>
        <w:t>późn</w:t>
      </w:r>
      <w:proofErr w:type="spellEnd"/>
      <w:r>
        <w:t>. zm.).</w:t>
      </w:r>
      <w:r>
        <w:t xml:space="preserve"> </w:t>
      </w:r>
    </w:p>
    <w:p w:rsidR="00B6144C" w:rsidRDefault="009C2234">
      <w:pPr>
        <w:numPr>
          <w:ilvl w:val="1"/>
          <w:numId w:val="7"/>
        </w:numPr>
        <w:spacing w:after="10"/>
        <w:ind w:right="111"/>
      </w:pPr>
      <w:bookmarkStart w:id="0" w:name="_GoBack"/>
      <w:r>
        <w:lastRenderedPageBreak/>
        <w:t xml:space="preserve">W przypadku, gdy liczba złożonych wniosków spełniających warunki przyjęcia dziecka </w:t>
      </w:r>
      <w:bookmarkEnd w:id="0"/>
      <w:r>
        <w:t xml:space="preserve">określone </w:t>
      </w:r>
      <w:r>
        <w:t xml:space="preserve">w ust. </w:t>
      </w:r>
      <w:r>
        <w:t>2, przekroczy liczbę wolnych miejsc do d</w:t>
      </w:r>
      <w:r>
        <w:t>anego żłobka wchodzącego w</w:t>
      </w:r>
      <w:r>
        <w:t xml:space="preserve"> </w:t>
      </w:r>
      <w:r>
        <w:t xml:space="preserve">skład Zespołu, pierwszeństwo </w:t>
      </w:r>
      <w:r>
        <w:t xml:space="preserve">w </w:t>
      </w:r>
      <w:r>
        <w:t>przyjęciu do danego żłobka  wchodząceg</w:t>
      </w:r>
      <w:r>
        <w:t xml:space="preserve">o w </w:t>
      </w:r>
      <w:r>
        <w:t>skład Zespołu ma dziecko, które uzyska największą liczbę punktów w</w:t>
      </w:r>
      <w:r>
        <w:t xml:space="preserve"> </w:t>
      </w:r>
      <w:r>
        <w:t>postępowaniu rekrutacyjnym wg poniższych kryteriów:</w:t>
      </w:r>
      <w:r>
        <w:t xml:space="preserve"> </w:t>
      </w:r>
    </w:p>
    <w:tbl>
      <w:tblPr>
        <w:tblStyle w:val="TableGrid"/>
        <w:tblW w:w="10084" w:type="dxa"/>
        <w:tblInd w:w="-108" w:type="dxa"/>
        <w:tblCellMar>
          <w:top w:w="73" w:type="dxa"/>
          <w:left w:w="108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780"/>
        <w:gridCol w:w="7970"/>
        <w:gridCol w:w="1334"/>
      </w:tblGrid>
      <w:tr w:rsidR="00B6144C">
        <w:trPr>
          <w:trHeight w:val="6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8" w:firstLine="0"/>
              <w:jc w:val="center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1" w:firstLine="0"/>
              <w:jc w:val="center"/>
            </w:pPr>
            <w:r>
              <w:rPr>
                <w:b/>
                <w:sz w:val="20"/>
              </w:rPr>
              <w:t xml:space="preserve">Kryterium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Liczba punktów </w:t>
            </w:r>
          </w:p>
        </w:tc>
      </w:tr>
      <w:tr w:rsidR="00B6144C">
        <w:trPr>
          <w:trHeight w:val="19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numPr>
                <w:ilvl w:val="0"/>
                <w:numId w:val="16"/>
              </w:numPr>
              <w:spacing w:after="19" w:line="240" w:lineRule="auto"/>
              <w:ind w:right="52" w:firstLine="0"/>
              <w:jc w:val="left"/>
            </w:pPr>
            <w:r>
              <w:rPr>
                <w:sz w:val="20"/>
              </w:rPr>
              <w:t xml:space="preserve">oboje z rodziców (opiekunów prawnych) lub rodzic (opiekun prawny) samotnie wychowujący </w:t>
            </w:r>
            <w:r>
              <w:rPr>
                <w:sz w:val="20"/>
              </w:rPr>
              <w:t xml:space="preserve">(w </w:t>
            </w:r>
            <w:r>
              <w:rPr>
                <w:sz w:val="20"/>
              </w:rPr>
              <w:t xml:space="preserve">rozumieniu art. 50 ust. 5 ustawy z dnia 4 lutego 2011 r. o opiece nad dziećmi w wieku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do lat 3) pracują lub uczą się w systemie dziennym lub prowadzą pozarolniczą dz</w:t>
            </w:r>
            <w:r>
              <w:rPr>
                <w:sz w:val="20"/>
              </w:rPr>
              <w:t xml:space="preserve">iałalność gospodarczą oraz nie korzystają z uprawnień o których mowa w art. 180 (urlop macierzyński), </w:t>
            </w:r>
            <w:r>
              <w:rPr>
                <w:sz w:val="20"/>
              </w:rPr>
              <w:t xml:space="preserve">art. 1821a (urlop rodzicielski), art. 186 (urlop wychowawczy) ustawy z dnia 26 czerwca 1974 r. Kodeks Pracy oraz </w:t>
            </w:r>
          </w:p>
          <w:p w:rsidR="00B6144C" w:rsidRDefault="009C2234">
            <w:pPr>
              <w:numPr>
                <w:ilvl w:val="0"/>
                <w:numId w:val="16"/>
              </w:numPr>
              <w:spacing w:after="0" w:line="259" w:lineRule="auto"/>
              <w:ind w:right="52" w:firstLine="0"/>
              <w:jc w:val="left"/>
            </w:pPr>
            <w:r>
              <w:rPr>
                <w:sz w:val="20"/>
              </w:rPr>
              <w:t>dziecko, które ubiega się o przyjęcie do żłobka, w dniu złożenia wniosku o przyjęcie do żłobka ukończyło 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rok życia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B6144C">
        <w:trPr>
          <w:trHeight w:val="284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numPr>
                <w:ilvl w:val="0"/>
                <w:numId w:val="17"/>
              </w:numPr>
              <w:spacing w:after="19" w:line="240" w:lineRule="auto"/>
              <w:ind w:right="107" w:firstLine="0"/>
            </w:pPr>
            <w:r>
              <w:rPr>
                <w:sz w:val="20"/>
              </w:rPr>
              <w:t>j</w:t>
            </w:r>
            <w:r>
              <w:rPr>
                <w:sz w:val="20"/>
              </w:rPr>
              <w:t>eden z rodziców (opiekunów prawnych) pracuje lub uczy się w systemie dziennym lub prowadzi pozarolniczą działalność gospodarczą</w:t>
            </w:r>
            <w:r>
              <w:rPr>
                <w:sz w:val="20"/>
              </w:rPr>
              <w:t xml:space="preserve"> i nie korzysta z uprawnień o których mowa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 art. 180 (urlop macierzyński), art. 1821a (urlop rodzicielski), art. 186 (urlop wyc</w:t>
            </w:r>
            <w:r>
              <w:rPr>
                <w:sz w:val="20"/>
              </w:rPr>
              <w:t xml:space="preserve">howawczy) ustawy z dnia 26 czerwca 1974 r. Kodeks Pracy oraz </w:t>
            </w:r>
          </w:p>
          <w:p w:rsidR="00B6144C" w:rsidRDefault="009C2234">
            <w:pPr>
              <w:numPr>
                <w:ilvl w:val="0"/>
                <w:numId w:val="17"/>
              </w:numPr>
              <w:spacing w:after="20" w:line="239" w:lineRule="auto"/>
              <w:ind w:right="107" w:firstLine="0"/>
            </w:pPr>
            <w:r>
              <w:rPr>
                <w:sz w:val="20"/>
              </w:rPr>
              <w:t>drugi z rodziców (opiekunów prawnych) lub rodzic samotnie wychowu</w:t>
            </w:r>
            <w:r>
              <w:rPr>
                <w:sz w:val="20"/>
              </w:rPr>
              <w:t xml:space="preserve">jący (w rozumieniu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art. 50 ust. 5 ustawy z dnia 4 lutego 2011 r. o opiece nad dziećmi w wieku do lat 3 korzysta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 uprawnień o których mowa w art. 180 (urlop macierzyński), art. 1821a (urlop rodzicielski), </w:t>
            </w:r>
            <w:r>
              <w:rPr>
                <w:sz w:val="20"/>
              </w:rPr>
              <w:t>art. 186 (urlop wychowawczy) ustawy z dnia 26 cze</w:t>
            </w:r>
            <w:r>
              <w:rPr>
                <w:sz w:val="20"/>
              </w:rPr>
              <w:t xml:space="preserve">rwca 1974 r. Kodeks Pracy i przedstawi </w:t>
            </w:r>
            <w:r>
              <w:rPr>
                <w:sz w:val="20"/>
              </w:rPr>
              <w:t xml:space="preserve">dokument potwierdzający zakończenie korzystania z w/w uprawnień najpóźniej dzień przed </w:t>
            </w:r>
            <w:r>
              <w:rPr>
                <w:sz w:val="20"/>
              </w:rPr>
              <w:t>dn</w:t>
            </w:r>
            <w:r>
              <w:rPr>
                <w:sz w:val="20"/>
              </w:rPr>
              <w:t>iem rozpoczęcia uczęszczania dziecka do żłobka oraz</w:t>
            </w:r>
            <w:r>
              <w:rPr>
                <w:sz w:val="20"/>
              </w:rPr>
              <w:t xml:space="preserve"> </w:t>
            </w:r>
          </w:p>
          <w:p w:rsidR="00B6144C" w:rsidRDefault="009C2234">
            <w:pPr>
              <w:numPr>
                <w:ilvl w:val="0"/>
                <w:numId w:val="17"/>
              </w:numPr>
              <w:spacing w:after="0" w:line="259" w:lineRule="auto"/>
              <w:ind w:right="107" w:firstLine="0"/>
            </w:pPr>
            <w:r>
              <w:rPr>
                <w:sz w:val="20"/>
              </w:rPr>
              <w:t>dziecko, które ubiega się o przyjęcie do żłobka, w dniu złożenia wniosku o przyjęcie do żłobka ukończyło 11 miesiąc życia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</w:tr>
      <w:tr w:rsidR="00B6144C">
        <w:trPr>
          <w:trHeight w:val="1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numPr>
                <w:ilvl w:val="0"/>
                <w:numId w:val="18"/>
              </w:numPr>
              <w:spacing w:after="20" w:line="240" w:lineRule="auto"/>
              <w:ind w:right="51" w:firstLine="0"/>
              <w:jc w:val="left"/>
            </w:pPr>
            <w:r>
              <w:rPr>
                <w:sz w:val="20"/>
              </w:rPr>
              <w:t xml:space="preserve">rodzice (opiekunowie prawni) lub rodzic (opiekun prawny) samotnie </w:t>
            </w:r>
            <w:r>
              <w:rPr>
                <w:sz w:val="20"/>
              </w:rPr>
              <w:t>wychowujący powracający do aktywności zawodowej po urlopac</w:t>
            </w:r>
            <w:r>
              <w:rPr>
                <w:sz w:val="20"/>
              </w:rPr>
              <w:t xml:space="preserve">h macierzyńskich, rodzicielskich lub wychowawczych w przypadku, gdy w rodzinie jest drugie dziecko, które na dzień złożenia dokumentów o przyjęcie do żłobka nie ukończyło 3 roku życia oraz </w:t>
            </w:r>
            <w:r>
              <w:rPr>
                <w:sz w:val="20"/>
              </w:rPr>
              <w:t xml:space="preserve"> </w:t>
            </w:r>
          </w:p>
          <w:p w:rsidR="00B6144C" w:rsidRDefault="009C2234">
            <w:pPr>
              <w:numPr>
                <w:ilvl w:val="0"/>
                <w:numId w:val="18"/>
              </w:numPr>
              <w:spacing w:after="0" w:line="259" w:lineRule="auto"/>
              <w:ind w:right="51" w:firstLine="0"/>
              <w:jc w:val="left"/>
            </w:pPr>
            <w:r>
              <w:rPr>
                <w:sz w:val="20"/>
              </w:rPr>
              <w:t>dzieck</w:t>
            </w:r>
            <w:r>
              <w:rPr>
                <w:sz w:val="20"/>
              </w:rPr>
              <w:t>o, które ubiega się o przyjęcie do żłobka w dniu złożenia w</w:t>
            </w:r>
            <w:r>
              <w:rPr>
                <w:sz w:val="20"/>
              </w:rPr>
              <w:t xml:space="preserve">niosku o przyjęcie ukończyło </w:t>
            </w:r>
          </w:p>
          <w:p w:rsidR="00B6144C" w:rsidRDefault="009C223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11 miesiąc życia, </w:t>
            </w:r>
            <w:r>
              <w:rPr>
                <w:sz w:val="20"/>
              </w:rPr>
              <w:t xml:space="preserve"> </w:t>
            </w:r>
          </w:p>
          <w:p w:rsidR="00B6144C" w:rsidRDefault="009C2234">
            <w:pPr>
              <w:spacing w:after="0" w:line="259" w:lineRule="auto"/>
              <w:ind w:firstLine="0"/>
            </w:pPr>
            <w:r>
              <w:rPr>
                <w:sz w:val="20"/>
              </w:rPr>
              <w:t>(wymagany dokument potwierdzający zakończenie korzystania z w/w uprawnień najpóźniej dzień przed dniem rozpoczęcia uczęszczania dziecka do żłobka)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B6144C">
        <w:trPr>
          <w:trHeight w:val="51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dziecko, którego rodzic (opiekun prawny) posiada orzeczenie o znacznym lub umiarkowanym stopniu niepełnosprawności, bądź całkowitą niezdolność do samodzielnej egzystencji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B6144C">
        <w:trPr>
          <w:trHeight w:val="2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dziecko umieszczone w rodzinie zastępczej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  <w:tr w:rsidR="00B6144C">
        <w:trPr>
          <w:trHeight w:val="97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right="100" w:firstLine="0"/>
              <w:jc w:val="left"/>
            </w:pPr>
            <w:r>
              <w:rPr>
                <w:sz w:val="20"/>
              </w:rPr>
              <w:t>dziecko posiadające orzeczenie o niepełnosprawności (warunkiem przyjęcia jest brak przeciwwskazań zdrowotnych do objęcia dziecka opieką w żłobku oraz posiadanie przez żłobek możliwości zapewnienia mu szczególnej opieki, jakiej wymaga ze względu na swój sta</w:t>
            </w:r>
            <w:r>
              <w:rPr>
                <w:sz w:val="20"/>
              </w:rPr>
              <w:t xml:space="preserve">n </w:t>
            </w:r>
            <w:r>
              <w:rPr>
                <w:sz w:val="20"/>
              </w:rPr>
              <w:t xml:space="preserve">zdrowia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</w:tr>
      <w:tr w:rsidR="00B6144C">
        <w:trPr>
          <w:trHeight w:val="50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59" w:lineRule="auto"/>
              <w:ind w:right="486" w:firstLine="0"/>
              <w:jc w:val="left"/>
            </w:pPr>
            <w:r>
              <w:rPr>
                <w:sz w:val="20"/>
              </w:rPr>
              <w:t>z r</w:t>
            </w:r>
            <w:r>
              <w:rPr>
                <w:sz w:val="20"/>
              </w:rPr>
              <w:t xml:space="preserve">odzin wielodzietnych, w których co najmniej troje dzieci nie ukończyło 10 roku życia,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w roku, w którym dziecko ma być przyjęte do żłobka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04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</w:tr>
      <w:tr w:rsidR="00B6144C">
        <w:trPr>
          <w:trHeight w:val="153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spacing w:after="0" w:line="260" w:lineRule="auto"/>
              <w:ind w:right="3461" w:firstLine="0"/>
              <w:jc w:val="left"/>
            </w:pPr>
            <w:r>
              <w:rPr>
                <w:sz w:val="20"/>
              </w:rPr>
              <w:t>dziecko, którego dotyczy wniosek, ma rodzeństwo:</w:t>
            </w:r>
            <w:r>
              <w:rPr>
                <w:sz w:val="20"/>
              </w:rPr>
              <w:t xml:space="preserve"> a) w wieku do 6 lat  </w:t>
            </w:r>
          </w:p>
          <w:p w:rsidR="00B6144C" w:rsidRDefault="009C2234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w wieku od 7 do 13 lat  </w:t>
            </w:r>
          </w:p>
          <w:p w:rsidR="00B6144C" w:rsidRDefault="009C2234">
            <w:pPr>
              <w:numPr>
                <w:ilvl w:val="0"/>
                <w:numId w:val="19"/>
              </w:numPr>
              <w:spacing w:after="3" w:line="259" w:lineRule="auto"/>
              <w:ind w:firstLine="0"/>
              <w:jc w:val="left"/>
            </w:pPr>
            <w:r>
              <w:rPr>
                <w:sz w:val="20"/>
              </w:rPr>
              <w:t xml:space="preserve">w wieku od 14 do 16 lat  </w:t>
            </w:r>
          </w:p>
          <w:p w:rsidR="00B6144C" w:rsidRDefault="009C2234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w wieku od 17 do 18 lat  </w:t>
            </w:r>
            <w:r>
              <w:rPr>
                <w:sz w:val="20"/>
              </w:rPr>
              <w:t>w roku, w którym dziecko ma być przyjęte do żłobka;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numPr>
                <w:ilvl w:val="0"/>
                <w:numId w:val="20"/>
              </w:numPr>
              <w:spacing w:after="0" w:line="259" w:lineRule="auto"/>
              <w:ind w:right="17" w:hanging="218"/>
              <w:jc w:val="center"/>
            </w:pPr>
            <w:r>
              <w:rPr>
                <w:sz w:val="20"/>
              </w:rPr>
              <w:t xml:space="preserve">4 </w:t>
            </w:r>
          </w:p>
          <w:p w:rsidR="00B6144C" w:rsidRDefault="009C2234">
            <w:pPr>
              <w:numPr>
                <w:ilvl w:val="0"/>
                <w:numId w:val="20"/>
              </w:numPr>
              <w:spacing w:after="0" w:line="259" w:lineRule="auto"/>
              <w:ind w:right="17" w:hanging="218"/>
              <w:jc w:val="center"/>
            </w:pPr>
            <w:r>
              <w:rPr>
                <w:sz w:val="20"/>
              </w:rPr>
              <w:t xml:space="preserve">3 </w:t>
            </w:r>
          </w:p>
          <w:p w:rsidR="00B6144C" w:rsidRDefault="009C2234">
            <w:pPr>
              <w:numPr>
                <w:ilvl w:val="0"/>
                <w:numId w:val="20"/>
              </w:numPr>
              <w:spacing w:after="3" w:line="259" w:lineRule="auto"/>
              <w:ind w:right="17" w:hanging="218"/>
              <w:jc w:val="center"/>
            </w:pPr>
            <w:r>
              <w:rPr>
                <w:sz w:val="20"/>
              </w:rPr>
              <w:t xml:space="preserve">2 </w:t>
            </w:r>
          </w:p>
          <w:p w:rsidR="00B6144C" w:rsidRDefault="009C2234">
            <w:pPr>
              <w:numPr>
                <w:ilvl w:val="0"/>
                <w:numId w:val="20"/>
              </w:numPr>
              <w:spacing w:after="0" w:line="259" w:lineRule="auto"/>
              <w:ind w:right="17" w:hanging="218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B6144C">
        <w:trPr>
          <w:trHeight w:val="16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numPr>
                <w:ilvl w:val="0"/>
                <w:numId w:val="21"/>
              </w:numPr>
              <w:spacing w:after="19" w:line="240" w:lineRule="auto"/>
              <w:ind w:firstLine="0"/>
              <w:jc w:val="left"/>
            </w:pPr>
            <w:r>
              <w:rPr>
                <w:sz w:val="20"/>
              </w:rPr>
              <w:t>dziecko, którego oboje rodzice (opiekunowie prawni) lub rodzic (opiekun prawny) samotnie wychowujący (w rozumieniu art. 50 ust. 5 ustawy z dnia 4 lutego 2011 r. o opiece nad dziećmi w wieku do lat 3) pozostają bez zatrudnienia w dniu złożenia wniosku o prz</w:t>
            </w:r>
            <w:r>
              <w:rPr>
                <w:sz w:val="20"/>
              </w:rPr>
              <w:t xml:space="preserve">yjęcie i przedstawią dokument potwierdzający, że podejmą zatrudnienie najpóźniej w dniu rozpoczęcia uczęszczania dziecka do żłobka oraz </w:t>
            </w:r>
            <w:r>
              <w:rPr>
                <w:sz w:val="20"/>
              </w:rPr>
              <w:t xml:space="preserve"> </w:t>
            </w:r>
          </w:p>
          <w:p w:rsidR="00B6144C" w:rsidRDefault="009C2234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dziecko, które ubiega się o przyjęcie do żłobka, w dniu złożenia wniosku o przyjęcie do żłobka ukończyło 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rok życia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</w:tr>
      <w:tr w:rsidR="00B6144C">
        <w:trPr>
          <w:trHeight w:val="14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44C" w:rsidRDefault="009C2234">
            <w:pPr>
              <w:numPr>
                <w:ilvl w:val="0"/>
                <w:numId w:val="22"/>
              </w:numPr>
              <w:spacing w:after="19" w:line="240" w:lineRule="auto"/>
              <w:ind w:firstLine="0"/>
              <w:jc w:val="left"/>
            </w:pPr>
            <w:r>
              <w:rPr>
                <w:sz w:val="20"/>
              </w:rPr>
              <w:t>dziecko, którego oboje rodzice (opiekunowie prawni) lub rodzic (opiekun prawny</w:t>
            </w:r>
            <w:r>
              <w:rPr>
                <w:sz w:val="20"/>
              </w:rPr>
              <w:t xml:space="preserve">) samotnie </w:t>
            </w:r>
            <w:r>
              <w:rPr>
                <w:sz w:val="20"/>
              </w:rPr>
              <w:t>wychowujący (w rozumieniu art. 50 ust. 5 ustawy z dnia 4 lutego 2011 r. o opiece nad dziećmi w wieku do lat 3) pozostają bez zatrudnienia w dniu złożenia wni</w:t>
            </w:r>
            <w:r>
              <w:rPr>
                <w:sz w:val="20"/>
              </w:rPr>
              <w:t xml:space="preserve">osku o przyjęcie i przedstawią dokument potwierdzający, że podejmą zatrudnienie najpóźniej w dniu rozpoczęcia uczęszczania dziecka do żłobka oraz </w:t>
            </w:r>
            <w:r>
              <w:rPr>
                <w:sz w:val="20"/>
              </w:rPr>
              <w:t xml:space="preserve"> </w:t>
            </w:r>
          </w:p>
          <w:p w:rsidR="00B6144C" w:rsidRDefault="009C2234">
            <w:pPr>
              <w:numPr>
                <w:ilvl w:val="0"/>
                <w:numId w:val="22"/>
              </w:num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>dziecko w dniu złożenia wniosku o przyjęcie do żłobka ukończyło 11 miesiąc życia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44C" w:rsidRDefault="009C2234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</w:tr>
    </w:tbl>
    <w:p w:rsidR="00B6144C" w:rsidRDefault="009C2234">
      <w:pPr>
        <w:numPr>
          <w:ilvl w:val="1"/>
          <w:numId w:val="7"/>
        </w:numPr>
        <w:ind w:right="111"/>
      </w:pPr>
      <w:r>
        <w:t xml:space="preserve">Wraz z wnioskiem o </w:t>
      </w:r>
      <w:r>
        <w:t>przyjęcie do żłobka wchodzącego w</w:t>
      </w:r>
      <w:r>
        <w:t xml:space="preserve"> </w:t>
      </w:r>
      <w:r>
        <w:t>skład Zespołu rodzice/ opiekunowie prawni przedkładają dokumenty potwierdzające spełnianie kryteriów, określonych w</w:t>
      </w:r>
      <w:r>
        <w:t xml:space="preserve"> ust. 9. </w:t>
      </w:r>
    </w:p>
    <w:p w:rsidR="00B6144C" w:rsidRDefault="009C2234">
      <w:pPr>
        <w:numPr>
          <w:ilvl w:val="1"/>
          <w:numId w:val="7"/>
        </w:numPr>
        <w:ind w:right="111"/>
      </w:pPr>
      <w:r>
        <w:t xml:space="preserve">W przypadku nieprzedłożenia dokumentów potwierdzających spełnianie określonego kryterium, </w:t>
      </w:r>
      <w:r>
        <w:t xml:space="preserve">o </w:t>
      </w:r>
      <w:r>
        <w:t>którym mowa w</w:t>
      </w:r>
      <w:r>
        <w:t xml:space="preserve"> ust. 9 </w:t>
      </w:r>
      <w:r>
        <w:t>przyjmuje się, że dziecko, którego dotyczy wniosek, danego kryterium</w:t>
      </w:r>
      <w:r>
        <w:t xml:space="preserve"> nie </w:t>
      </w:r>
      <w:r>
        <w:t>spełnia.</w:t>
      </w:r>
      <w:r>
        <w:t xml:space="preserve"> </w:t>
      </w:r>
    </w:p>
    <w:p w:rsidR="00B6144C" w:rsidRDefault="009C2234">
      <w:pPr>
        <w:ind w:left="-15" w:right="111"/>
      </w:pPr>
      <w:r>
        <w:rPr>
          <w:b/>
        </w:rPr>
        <w:t xml:space="preserve">§ 6. </w:t>
      </w:r>
      <w:r>
        <w:t xml:space="preserve">1. </w:t>
      </w:r>
      <w:r>
        <w:t>W przypadku, kiedy kryteria określone w</w:t>
      </w:r>
      <w:r>
        <w:t xml:space="preserve"> </w:t>
      </w:r>
      <w:r>
        <w:t>§ 5</w:t>
      </w:r>
      <w:r>
        <w:t xml:space="preserve"> nie </w:t>
      </w:r>
      <w:r>
        <w:t>rozstrzygają kwestii przyjęcia dzieci do żłobka wchodzącego w</w:t>
      </w:r>
      <w:r>
        <w:t xml:space="preserve"> </w:t>
      </w:r>
      <w:r>
        <w:t>skład Zespołu, w</w:t>
      </w:r>
      <w:r>
        <w:t xml:space="preserve"> </w:t>
      </w:r>
      <w:r>
        <w:t>związku z</w:t>
      </w:r>
      <w:r>
        <w:t xml:space="preserve"> </w:t>
      </w:r>
      <w:r>
        <w:t>uzyskan</w:t>
      </w:r>
      <w:r>
        <w:t>iem równej liczby punktów, wówczas decyduje data złożenia wniosku.</w:t>
      </w:r>
      <w:r>
        <w:t xml:space="preserve"> </w:t>
      </w:r>
    </w:p>
    <w:p w:rsidR="00B6144C" w:rsidRDefault="009C2234">
      <w:pPr>
        <w:numPr>
          <w:ilvl w:val="1"/>
          <w:numId w:val="8"/>
        </w:numPr>
        <w:ind w:right="111"/>
      </w:pPr>
      <w:r>
        <w:t xml:space="preserve">Dzieci nieprzyjęte </w:t>
      </w:r>
      <w:r>
        <w:t xml:space="preserve">w </w:t>
      </w:r>
      <w:r>
        <w:t>procesie rekrutacyjnym do danego żłobka wchodzącego w</w:t>
      </w:r>
      <w:r>
        <w:t xml:space="preserve"> </w:t>
      </w:r>
      <w:r>
        <w:t>skład Zespołu w</w:t>
      </w:r>
      <w:r>
        <w:t xml:space="preserve"> </w:t>
      </w:r>
      <w:r>
        <w:t xml:space="preserve">związku </w:t>
      </w:r>
      <w:r>
        <w:t xml:space="preserve">z </w:t>
      </w:r>
      <w:r>
        <w:t>brakiem miejsc, umieszczane są w</w:t>
      </w:r>
      <w:r>
        <w:t xml:space="preserve"> </w:t>
      </w:r>
      <w:r>
        <w:t>kolejności, zgodnie z</w:t>
      </w:r>
      <w:r>
        <w:t xml:space="preserve"> </w:t>
      </w:r>
      <w:r>
        <w:t>datą złożenia wniosku, na liście</w:t>
      </w:r>
      <w:r>
        <w:t xml:space="preserve"> oczekujących </w:t>
      </w:r>
      <w:r>
        <w:t xml:space="preserve"> </w:t>
      </w:r>
      <w:r>
        <w:t>na przyjęcie do żłobka wchodzącego w</w:t>
      </w:r>
      <w:r>
        <w:t xml:space="preserve"> </w:t>
      </w:r>
      <w:r>
        <w:t>skład Zespołu w</w:t>
      </w:r>
      <w:r>
        <w:t xml:space="preserve"> danym roku szkolnym</w:t>
      </w:r>
      <w:r>
        <w:t xml:space="preserve">, na który prowadzona jest </w:t>
      </w:r>
      <w:r>
        <w:t xml:space="preserve">rekrutacja. </w:t>
      </w:r>
    </w:p>
    <w:p w:rsidR="00B6144C" w:rsidRDefault="009C2234">
      <w:pPr>
        <w:numPr>
          <w:ilvl w:val="1"/>
          <w:numId w:val="8"/>
        </w:numPr>
        <w:ind w:right="111"/>
      </w:pPr>
      <w:r>
        <w:t>Jeżeli po przeprowadzeniu postępowania rekrutacyjnego na dany rok szkolny, żłobek wchodzący w</w:t>
      </w:r>
      <w:r>
        <w:t xml:space="preserve"> </w:t>
      </w:r>
      <w:r>
        <w:t>skład Zespołu nadal dysponuje wolny</w:t>
      </w:r>
      <w:r>
        <w:t>mi miejscami, mogą być do niego przyjęte na jeden rok szkolny dzieci niespełniające warunków, o</w:t>
      </w:r>
      <w:r>
        <w:t xml:space="preserve"> </w:t>
      </w:r>
      <w:r>
        <w:t>których mowa w</w:t>
      </w:r>
      <w:r>
        <w:t xml:space="preserve"> </w:t>
      </w:r>
      <w:r>
        <w:t>§ 5.</w:t>
      </w:r>
      <w:r>
        <w:t xml:space="preserve"> </w:t>
      </w:r>
    </w:p>
    <w:p w:rsidR="00B6144C" w:rsidRDefault="009C2234">
      <w:pPr>
        <w:numPr>
          <w:ilvl w:val="1"/>
          <w:numId w:val="8"/>
        </w:numPr>
        <w:ind w:right="111"/>
      </w:pPr>
      <w:r>
        <w:t>Przyjęcie dziecka do żłobka wchodzącego w</w:t>
      </w:r>
      <w:r>
        <w:t xml:space="preserve"> </w:t>
      </w:r>
      <w:r>
        <w:t>skład Zespołu może nastąpić w</w:t>
      </w:r>
      <w:r>
        <w:t xml:space="preserve"> </w:t>
      </w:r>
      <w:r>
        <w:t xml:space="preserve">ciągu całego roku </w:t>
      </w:r>
      <w:r>
        <w:t xml:space="preserve">szkolnego, w </w:t>
      </w:r>
      <w:r>
        <w:t>miarę posiadanych wolnych miejsc.</w:t>
      </w:r>
      <w:r>
        <w:t xml:space="preserve"> </w:t>
      </w:r>
    </w:p>
    <w:p w:rsidR="00B6144C" w:rsidRDefault="009C2234">
      <w:pPr>
        <w:numPr>
          <w:ilvl w:val="1"/>
          <w:numId w:val="8"/>
        </w:numPr>
        <w:ind w:right="111"/>
      </w:pPr>
      <w:r>
        <w:t>R</w:t>
      </w:r>
      <w:r>
        <w:t>odzice dzieci przyjętych zobowiązani są przed rozpoczęciem uczęszczania dziecka do żłobka wchodzącego w</w:t>
      </w:r>
      <w:r>
        <w:t xml:space="preserve"> </w:t>
      </w:r>
      <w:r>
        <w:t>skład Zespołu do złożenia u</w:t>
      </w:r>
      <w:r>
        <w:t xml:space="preserve"> </w:t>
      </w:r>
      <w:r>
        <w:t xml:space="preserve">dyrektora Zespołu zaświadczenia lekarza podstawowej opieki </w:t>
      </w:r>
      <w:r>
        <w:t xml:space="preserve">zdrowotnej o stanie zdrowia dziecka i </w:t>
      </w:r>
      <w:r>
        <w:t>braku przeciwwskazań do ucz</w:t>
      </w:r>
      <w:r>
        <w:t>ęszczania do żłobka, jak również zaleceń lekarskich odnośnie realizacji diet eliminacyjnych, bądź korzystania z</w:t>
      </w:r>
      <w:r>
        <w:t xml:space="preserve"> </w:t>
      </w:r>
      <w:r>
        <w:t xml:space="preserve">urządzeń, aparatów niezbędnych przy </w:t>
      </w:r>
      <w:r>
        <w:t xml:space="preserve">funkcjonowaniu dziecka. </w:t>
      </w:r>
    </w:p>
    <w:p w:rsidR="00B6144C" w:rsidRDefault="009C2234">
      <w:pPr>
        <w:ind w:left="-15" w:right="111"/>
      </w:pPr>
      <w:r>
        <w:rPr>
          <w:b/>
        </w:rPr>
        <w:t xml:space="preserve">§ 7. </w:t>
      </w:r>
      <w:r>
        <w:t xml:space="preserve">1. </w:t>
      </w:r>
      <w:r>
        <w:t>W przypadku nieobecności dziecka w</w:t>
      </w:r>
      <w:r>
        <w:t xml:space="preserve"> </w:t>
      </w:r>
      <w:r>
        <w:t>żłobku wchodzącym w</w:t>
      </w:r>
      <w:r>
        <w:t xml:space="preserve"> </w:t>
      </w:r>
      <w:r>
        <w:t xml:space="preserve">skład Zespołu wynoszącej co najmniej </w:t>
      </w:r>
      <w:r>
        <w:t xml:space="preserve">14 </w:t>
      </w:r>
      <w:r>
        <w:t xml:space="preserve">dni kalendarzowych dyrektor Zespołu może przyjąć na czas jego nieobecności pierwsze lub kolejne dziecko </w:t>
      </w:r>
      <w:r>
        <w:t xml:space="preserve">z </w:t>
      </w:r>
      <w:r>
        <w:t>listy oczekujących na miejsce w</w:t>
      </w:r>
      <w:r>
        <w:t xml:space="preserve"> </w:t>
      </w:r>
      <w:r>
        <w:t>żłobku wchodzącym w</w:t>
      </w:r>
      <w:r>
        <w:t xml:space="preserve"> </w:t>
      </w:r>
      <w:r>
        <w:t xml:space="preserve">skład Zespołu, którego rodzice wyrażą wolę zawarcia umowy </w:t>
      </w:r>
      <w:r>
        <w:t>na okresowe korzystanie ze żłobka wchodzącego w</w:t>
      </w:r>
      <w:r>
        <w:t xml:space="preserve"> </w:t>
      </w:r>
      <w:r>
        <w:t xml:space="preserve">skład Zespołu </w:t>
      </w:r>
      <w:r>
        <w:t xml:space="preserve"> </w:t>
      </w:r>
    </w:p>
    <w:p w:rsidR="00B6144C" w:rsidRDefault="009C2234">
      <w:pPr>
        <w:ind w:left="-15" w:right="111"/>
      </w:pPr>
      <w:r>
        <w:t xml:space="preserve">2. Przynajmniej jeden z </w:t>
      </w:r>
      <w:r>
        <w:t xml:space="preserve">rodziców (opiekunów prawnych) dziecka, którego nieobecność będzie trwała </w:t>
      </w:r>
      <w:r>
        <w:t xml:space="preserve"> co najmniej 14 </w:t>
      </w:r>
      <w:r>
        <w:t>dni kalendarzowych, jest zobowiązany skutecznie uprzedzić Dyrektora Zespołu o</w:t>
      </w:r>
      <w:r>
        <w:t xml:space="preserve"> </w:t>
      </w:r>
      <w:r>
        <w:t xml:space="preserve">nieobecności </w:t>
      </w:r>
      <w:r>
        <w:t xml:space="preserve">i </w:t>
      </w:r>
      <w:r>
        <w:t>przewidywanym terminie jej zakończenia.</w:t>
      </w:r>
      <w:r>
        <w:t xml:space="preserve"> </w:t>
      </w:r>
    </w:p>
    <w:p w:rsidR="00B6144C" w:rsidRDefault="009C2234">
      <w:pPr>
        <w:ind w:left="-15" w:right="111"/>
      </w:pPr>
      <w:r>
        <w:rPr>
          <w:b/>
        </w:rPr>
        <w:t xml:space="preserve">§ 8. </w:t>
      </w:r>
      <w:r>
        <w:t xml:space="preserve">1. </w:t>
      </w:r>
      <w:r>
        <w:t>Skreślenie dziecka z</w:t>
      </w:r>
      <w:r>
        <w:t xml:space="preserve"> listy dzieci </w:t>
      </w:r>
      <w:r>
        <w:t>przyjętych do żłobka wchodzącego w</w:t>
      </w:r>
      <w:r>
        <w:t xml:space="preserve"> </w:t>
      </w:r>
      <w:r>
        <w:t xml:space="preserve">skład Zespołu może nastąpić </w:t>
      </w:r>
      <w:r>
        <w:t xml:space="preserve">w </w:t>
      </w:r>
      <w:r>
        <w:t>każdym czasie w</w:t>
      </w:r>
      <w:r>
        <w:t xml:space="preserve"> przypadku: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niewywiązywania się rodziców (opiekunów prawnych) z</w:t>
      </w:r>
      <w:r>
        <w:t xml:space="preserve"> </w:t>
      </w:r>
      <w:r>
        <w:t>obowiązku wno</w:t>
      </w:r>
      <w:r>
        <w:t>szenia opłaty za usługi świadczone przez żłobek wchodzący w</w:t>
      </w:r>
      <w:r>
        <w:t xml:space="preserve"> </w:t>
      </w:r>
      <w:r>
        <w:t>skład Zespołu w</w:t>
      </w:r>
      <w:r>
        <w:t xml:space="preserve"> </w:t>
      </w:r>
      <w:r>
        <w:t>czasie przekraczając</w:t>
      </w:r>
      <w:r>
        <w:t xml:space="preserve">ym 30 dni od wymaganego </w:t>
      </w:r>
      <w:r>
        <w:t>terminu wpłaty lub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podania nieprawdziwych informacji we wniosku złożonym w</w:t>
      </w:r>
      <w:r>
        <w:t xml:space="preserve"> </w:t>
      </w:r>
      <w:r>
        <w:t>postępowaniu rekrutacyjnym lub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niedostarczenia dokumentów p</w:t>
      </w:r>
      <w:r>
        <w:t xml:space="preserve">otwierdzających zatrudnienie lub potwierdzających powrót do pracy </w:t>
      </w:r>
      <w:r>
        <w:t xml:space="preserve">w terminie 3 </w:t>
      </w:r>
      <w:r>
        <w:t>miesięcy od daty przyjęcia dziecka do żłobka lub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lastRenderedPageBreak/>
        <w:t>niepodjęcia zatrudnienia lub innej pracy zarobkowej przez rodzica (opiekuna prawnego) dziecka w</w:t>
      </w:r>
      <w:r>
        <w:t xml:space="preserve"> terminie 3 </w:t>
      </w:r>
      <w:r>
        <w:t>miesięcy od dnia ust</w:t>
      </w:r>
      <w:r>
        <w:t>ania zatrudnienia lub,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zawieszenia lub wykreślenia przez rodzica (opiekuna prawnego dziecka) wykonywania działalności gospodarczej na okres dłuższy niż 3</w:t>
      </w:r>
      <w:r>
        <w:t xml:space="preserve"> </w:t>
      </w:r>
      <w:r>
        <w:t>miesiące lub</w:t>
      </w:r>
      <w:r>
        <w:t xml:space="preserve"> </w:t>
      </w:r>
    </w:p>
    <w:p w:rsidR="00B6144C" w:rsidRDefault="009C2234">
      <w:pPr>
        <w:numPr>
          <w:ilvl w:val="0"/>
          <w:numId w:val="9"/>
        </w:numPr>
        <w:spacing w:after="107" w:line="249" w:lineRule="auto"/>
        <w:ind w:right="111" w:hanging="351"/>
      </w:pPr>
      <w:r>
        <w:t>niepodjęcia przez okres 3</w:t>
      </w:r>
      <w:r>
        <w:t xml:space="preserve"> </w:t>
      </w:r>
      <w:r>
        <w:t>miesięcy nauki w</w:t>
      </w:r>
      <w:r>
        <w:t xml:space="preserve"> systemie dziennym przez rodzica (opiekuna pr</w:t>
      </w:r>
      <w:r>
        <w:t xml:space="preserve">awnego) dziecka lub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nieprzedstawienia na żądanie dyrektora Zespołu dokumentów poświadczających zatrudnienie rodziców (opiekunów prawnych) w</w:t>
      </w:r>
      <w:r>
        <w:t xml:space="preserve"> </w:t>
      </w:r>
      <w:r>
        <w:t xml:space="preserve">każdym czasie </w:t>
      </w:r>
      <w:r>
        <w:t xml:space="preserve">- w </w:t>
      </w:r>
      <w:r>
        <w:t>przypadku powzięcia informacji świadczących o</w:t>
      </w:r>
      <w:r>
        <w:t xml:space="preserve"> utracie </w:t>
      </w:r>
      <w:r>
        <w:t>statusu osoby pracującej na rynku pracy ora</w:t>
      </w:r>
      <w:r>
        <w:t xml:space="preserve">z możliwości sprawowania osobistej opieki nad dzieckiem </w:t>
      </w:r>
      <w:r>
        <w:t xml:space="preserve">wieku do lat 3 lub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zaprze</w:t>
      </w:r>
      <w:r>
        <w:t>stania spełniania warunków, o</w:t>
      </w:r>
      <w:r>
        <w:t xml:space="preserve"> </w:t>
      </w:r>
      <w:r>
        <w:t>których mowa w</w:t>
      </w:r>
      <w:r>
        <w:t xml:space="preserve"> </w:t>
      </w:r>
      <w:r>
        <w:t>§ 5</w:t>
      </w:r>
      <w:r>
        <w:t xml:space="preserve"> ust. 2 pkt 1 i 2,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nieuczęszczania dziecka do żłobka przez okres co najmniej 30</w:t>
      </w:r>
      <w:r>
        <w:t xml:space="preserve"> dni bez przedstawienia uzasadnionej przyczyny</w:t>
      </w:r>
      <w:r>
        <w:t xml:space="preserve">,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niezgłoszenia się dziecka do żłobka w</w:t>
      </w:r>
      <w:r>
        <w:t xml:space="preserve"> terminie 14 dni od daty wyznaczonej </w:t>
      </w:r>
      <w:r>
        <w:t xml:space="preserve">jako dzień przyjęcia dziecka </w:t>
      </w:r>
      <w:r>
        <w:t xml:space="preserve">i nieusprawiedliwienia w </w:t>
      </w:r>
      <w:r>
        <w:t>tym terminie nieobecności dziecka,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wydania orzeczenia lekarskiego stwierdzającego przeciwwskazania do przebywania dziecka w</w:t>
      </w:r>
      <w:r>
        <w:t xml:space="preserve"> </w:t>
      </w:r>
      <w:r>
        <w:t>żłobku,</w:t>
      </w:r>
      <w:r>
        <w:t xml:space="preserve"> </w:t>
      </w:r>
    </w:p>
    <w:p w:rsidR="00B6144C" w:rsidRDefault="009C2234">
      <w:pPr>
        <w:numPr>
          <w:ilvl w:val="0"/>
          <w:numId w:val="9"/>
        </w:numPr>
        <w:ind w:right="111" w:hanging="351"/>
      </w:pPr>
      <w:r>
        <w:t>zatajenia przy wypełnianiu wniosku o</w:t>
      </w:r>
      <w:r>
        <w:t xml:space="preserve"> </w:t>
      </w:r>
      <w:r>
        <w:t>przyjęcie do żłobka wchodzącego w</w:t>
      </w:r>
      <w:r>
        <w:t xml:space="preserve"> </w:t>
      </w:r>
      <w:r>
        <w:t>skład Zespołu lub w</w:t>
      </w:r>
      <w:r>
        <w:t xml:space="preserve"> trakcie pobytu dziecka w </w:t>
      </w:r>
      <w:r>
        <w:t>żłobku informacji o</w:t>
      </w:r>
      <w:r>
        <w:t xml:space="preserve"> </w:t>
      </w:r>
      <w:r>
        <w:t xml:space="preserve">stanie zdrowie dziecka, który uniemożliwia przebywanie dziecka </w:t>
      </w:r>
      <w:r>
        <w:t xml:space="preserve">w </w:t>
      </w:r>
      <w:r>
        <w:t>żłobku.</w:t>
      </w:r>
      <w:r>
        <w:t xml:space="preserve"> </w:t>
      </w:r>
    </w:p>
    <w:p w:rsidR="00B6144C" w:rsidRDefault="009C2234">
      <w:pPr>
        <w:ind w:left="-15" w:right="111"/>
      </w:pPr>
      <w:r>
        <w:t xml:space="preserve">2. </w:t>
      </w:r>
      <w:r>
        <w:t>Skreślenie dziecka z</w:t>
      </w:r>
      <w:r>
        <w:t xml:space="preserve"> </w:t>
      </w:r>
      <w:r>
        <w:t>listy dzieci przyjętych do żłobka wchodzącego w</w:t>
      </w:r>
      <w:r>
        <w:t xml:space="preserve"> </w:t>
      </w:r>
      <w:r>
        <w:t>skład Zespołu nie</w:t>
      </w:r>
      <w:r>
        <w:t xml:space="preserve"> zwalnia </w:t>
      </w:r>
      <w:r>
        <w:t>rodziców (opiekunów prawnych) z</w:t>
      </w:r>
      <w:r>
        <w:t xml:space="preserve"> </w:t>
      </w:r>
      <w:r>
        <w:t>obowiązku uregulowania zaległych opłat.</w:t>
      </w:r>
      <w:r>
        <w:t xml:space="preserve"> </w:t>
      </w:r>
    </w:p>
    <w:p w:rsidR="00B6144C" w:rsidRDefault="009C2234" w:rsidP="005F4A2F">
      <w:pPr>
        <w:ind w:left="562" w:right="111" w:firstLine="0"/>
      </w:pPr>
      <w:r>
        <w:t xml:space="preserve"> </w:t>
      </w:r>
    </w:p>
    <w:sectPr w:rsidR="00B6144C">
      <w:headerReference w:type="even" r:id="rId10"/>
      <w:headerReference w:type="default" r:id="rId11"/>
      <w:headerReference w:type="first" r:id="rId12"/>
      <w:pgSz w:w="11906" w:h="16838"/>
      <w:pgMar w:top="864" w:right="896" w:bottom="102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34" w:rsidRDefault="009C2234">
      <w:pPr>
        <w:spacing w:after="0" w:line="240" w:lineRule="auto"/>
      </w:pPr>
      <w:r>
        <w:separator/>
      </w:r>
    </w:p>
  </w:endnote>
  <w:endnote w:type="continuationSeparator" w:id="0">
    <w:p w:rsidR="009C2234" w:rsidRDefault="009C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34" w:rsidRDefault="009C2234">
      <w:pPr>
        <w:spacing w:after="0" w:line="240" w:lineRule="auto"/>
      </w:pPr>
      <w:r>
        <w:separator/>
      </w:r>
    </w:p>
  </w:footnote>
  <w:footnote w:type="continuationSeparator" w:id="0">
    <w:p w:rsidR="009C2234" w:rsidRDefault="009C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4C" w:rsidRDefault="009C2234">
    <w:pPr>
      <w:tabs>
        <w:tab w:val="center" w:pos="4873"/>
        <w:tab w:val="right" w:pos="999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15233" name="Group 152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15234" name="Shape 15234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33" style="width:493.28pt;height:1pt;position:absolute;mso-position-horizontal-relative:page;mso-position-horizontal:absolute;margin-left:51.02pt;mso-position-vertical-relative:page;margin-top:54.71pt;" coordsize="62646,127">
              <v:shape id="Shape 15234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Podlaskiego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</w:r>
    <w:r>
      <w:rPr>
        <w:sz w:val="18"/>
      </w:rPr>
      <w:t>Poz. 882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4C" w:rsidRDefault="009C2234">
    <w:pPr>
      <w:tabs>
        <w:tab w:val="center" w:pos="4873"/>
        <w:tab w:val="right" w:pos="9991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15219" name="Group 15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15220" name="Shape 15220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219" style="width:493.28pt;height:1pt;position:absolute;mso-position-horizontal-relative:page;mso-position-horizontal:absolute;margin-left:51.02pt;mso-position-vertical-relative:page;margin-top:54.71pt;" coordsize="62646,127">
              <v:shape id="Shape 15220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4C" w:rsidRDefault="00B6144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3FC"/>
    <w:multiLevelType w:val="hybridMultilevel"/>
    <w:tmpl w:val="54360FFC"/>
    <w:lvl w:ilvl="0" w:tplc="8E027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66E0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671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6A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CC9C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25D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8C1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6AFE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0AAA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75362"/>
    <w:multiLevelType w:val="hybridMultilevel"/>
    <w:tmpl w:val="3A648B9A"/>
    <w:lvl w:ilvl="0" w:tplc="133A11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A31A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D0AE0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E8D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8652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8FE4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402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613F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6433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0798"/>
    <w:multiLevelType w:val="hybridMultilevel"/>
    <w:tmpl w:val="141E192E"/>
    <w:lvl w:ilvl="0" w:tplc="50AE92C0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32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CC3B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E859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6884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0329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6E70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A2D5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40411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7252D"/>
    <w:multiLevelType w:val="hybridMultilevel"/>
    <w:tmpl w:val="F4EE13E4"/>
    <w:lvl w:ilvl="0" w:tplc="52C48660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81B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2BBF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8150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2225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631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E9FA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FC5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2F4F71"/>
    <w:multiLevelType w:val="hybridMultilevel"/>
    <w:tmpl w:val="DAACA4CE"/>
    <w:lvl w:ilvl="0" w:tplc="F4BEE4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A6DD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AF8B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69AA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81FA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8F81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4F5D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4132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819F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C42712"/>
    <w:multiLevelType w:val="hybridMultilevel"/>
    <w:tmpl w:val="1A4C2B4E"/>
    <w:lvl w:ilvl="0" w:tplc="AAEEECEC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EC22">
      <w:start w:val="3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2B67C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D5C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F2E85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45EB2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18A7C2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C87A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C485F4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C6AE6"/>
    <w:multiLevelType w:val="hybridMultilevel"/>
    <w:tmpl w:val="ACDAAA0A"/>
    <w:lvl w:ilvl="0" w:tplc="EA1CBDBA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0F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6B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89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02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9E3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AD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AD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4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B75ECD"/>
    <w:multiLevelType w:val="hybridMultilevel"/>
    <w:tmpl w:val="58C0103E"/>
    <w:lvl w:ilvl="0" w:tplc="6ADE5D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45D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34EF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403D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8EA4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A60E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F26E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AA6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4D5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303CC"/>
    <w:multiLevelType w:val="hybridMultilevel"/>
    <w:tmpl w:val="B67414AA"/>
    <w:lvl w:ilvl="0" w:tplc="FC669492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4AB9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E30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ABE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D269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E1E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499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0F3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AA0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884FFA"/>
    <w:multiLevelType w:val="hybridMultilevel"/>
    <w:tmpl w:val="C1E29D12"/>
    <w:lvl w:ilvl="0" w:tplc="2FB24D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4C8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6B7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6A1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824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8240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05B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769C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BC9B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251E2"/>
    <w:multiLevelType w:val="hybridMultilevel"/>
    <w:tmpl w:val="0D1E947C"/>
    <w:lvl w:ilvl="0" w:tplc="F9C6AA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8DC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2FF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A22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E4B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47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4AE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8EAB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288F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93207"/>
    <w:multiLevelType w:val="hybridMultilevel"/>
    <w:tmpl w:val="0D722484"/>
    <w:lvl w:ilvl="0" w:tplc="68CA98A0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A806C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ECB3E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8D55C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C241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E6BE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886B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0C49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92B45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955DFD"/>
    <w:multiLevelType w:val="hybridMultilevel"/>
    <w:tmpl w:val="1AC0A496"/>
    <w:lvl w:ilvl="0" w:tplc="8D5C90F4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4636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089D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05E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F6D09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A094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B39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EA2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42A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3A7CFF"/>
    <w:multiLevelType w:val="hybridMultilevel"/>
    <w:tmpl w:val="2B8CF562"/>
    <w:lvl w:ilvl="0" w:tplc="5472FF94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41F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A061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003D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C39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663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E09B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A073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CB98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7E56CB"/>
    <w:multiLevelType w:val="hybridMultilevel"/>
    <w:tmpl w:val="0554D03C"/>
    <w:lvl w:ilvl="0" w:tplc="1CEA9A5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573C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5642C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2463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A5E3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960FA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6592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64A2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02D1E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697CE3"/>
    <w:multiLevelType w:val="hybridMultilevel"/>
    <w:tmpl w:val="C4BE2BD6"/>
    <w:lvl w:ilvl="0" w:tplc="12F83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4FE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8A6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CA9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865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E8B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41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9AF8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0037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D936A8"/>
    <w:multiLevelType w:val="hybridMultilevel"/>
    <w:tmpl w:val="14DCBD52"/>
    <w:lvl w:ilvl="0" w:tplc="94DE8E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21A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E2C9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BCA0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2B3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F2F7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42F5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44E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6F8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211820"/>
    <w:multiLevelType w:val="hybridMultilevel"/>
    <w:tmpl w:val="60806766"/>
    <w:lvl w:ilvl="0" w:tplc="166EE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A5C1E">
      <w:start w:val="2"/>
      <w:numFmt w:val="decimal"/>
      <w:lvlText w:val="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78001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C3D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A372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21D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FB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E09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2C1B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391924"/>
    <w:multiLevelType w:val="hybridMultilevel"/>
    <w:tmpl w:val="3C107F00"/>
    <w:lvl w:ilvl="0" w:tplc="BCD60166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96FC00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C6D84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89B22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30A80C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AE39E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628EE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168E20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E2A3FE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9B59DE"/>
    <w:multiLevelType w:val="hybridMultilevel"/>
    <w:tmpl w:val="DA826C8E"/>
    <w:lvl w:ilvl="0" w:tplc="E514BEF0">
      <w:start w:val="2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68630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4C06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421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38B66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F4C28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041A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A44B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F68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842149"/>
    <w:multiLevelType w:val="hybridMultilevel"/>
    <w:tmpl w:val="2520C21A"/>
    <w:lvl w:ilvl="0" w:tplc="F3FE00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6F66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1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800D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45AC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04AD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6DB3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22E2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E246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C84D04"/>
    <w:multiLevelType w:val="hybridMultilevel"/>
    <w:tmpl w:val="A928DF74"/>
    <w:lvl w:ilvl="0" w:tplc="E1202DA0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0E0CE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41DE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E59A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898C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02B8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AC4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76C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86BE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21"/>
  </w:num>
  <w:num w:numId="8">
    <w:abstractNumId w:val="0"/>
  </w:num>
  <w:num w:numId="9">
    <w:abstractNumId w:val="13"/>
  </w:num>
  <w:num w:numId="10">
    <w:abstractNumId w:val="20"/>
  </w:num>
  <w:num w:numId="11">
    <w:abstractNumId w:val="19"/>
  </w:num>
  <w:num w:numId="12">
    <w:abstractNumId w:val="3"/>
  </w:num>
  <w:num w:numId="13">
    <w:abstractNumId w:val="4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4C"/>
    <w:rsid w:val="005F4A2F"/>
    <w:rsid w:val="009C2234"/>
    <w:rsid w:val="00B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3896"/>
  <w15:docId w15:val="{2373DD30-BEDF-428C-826B-28AF92DD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8" w:line="248" w:lineRule="auto"/>
      <w:ind w:firstLine="331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0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F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A2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A14E-0CA7-41DE-B2BD-76D5496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XXXIV/427/2022 z dnia 24 lutego 2022 r.</vt:lpstr>
    </vt:vector>
  </TitlesOfParts>
  <Company>Zespol Zlobkow Samorzadowych Gminy Suprasl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XXXIV/427/2022 z dnia 24 lutego 2022 r.</dc:title>
  <dc:subject>w sprawie utworzenia Zespołu Żłobków Samorządowych Gminy Supraśl oraz nadania statutu</dc:subject>
  <dc:creator>mszczytko</dc:creator>
  <cp:keywords/>
  <cp:lastModifiedBy>Karolina Żynel</cp:lastModifiedBy>
  <cp:revision>2</cp:revision>
  <dcterms:created xsi:type="dcterms:W3CDTF">2023-02-10T11:09:00Z</dcterms:created>
  <dcterms:modified xsi:type="dcterms:W3CDTF">2023-02-10T11:09:00Z</dcterms:modified>
</cp:coreProperties>
</file>